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60" w:rsidRDefault="00BD3160" w:rsidP="00E75F16">
      <w:pPr>
        <w:jc w:val="both"/>
        <w:rPr>
          <w:rFonts w:eastAsia="Calibri"/>
          <w:szCs w:val="16"/>
          <w:lang w:val="es-MX" w:eastAsia="en-US"/>
        </w:rPr>
      </w:pPr>
    </w:p>
    <w:p w:rsidR="00A24E8C" w:rsidRPr="00BD3160" w:rsidRDefault="00A24E8C" w:rsidP="00E75F16">
      <w:pPr>
        <w:jc w:val="both"/>
        <w:rPr>
          <w:rFonts w:eastAsia="Calibri"/>
          <w:szCs w:val="16"/>
          <w:lang w:val="es-MX" w:eastAsia="en-US"/>
        </w:rPr>
      </w:pPr>
    </w:p>
    <w:tbl>
      <w:tblPr>
        <w:tblStyle w:val="Tablaconcuadrcul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52"/>
        <w:gridCol w:w="3977"/>
        <w:gridCol w:w="2410"/>
        <w:gridCol w:w="1984"/>
      </w:tblGrid>
      <w:tr w:rsidR="00C42917" w:rsidRPr="00BD3160" w:rsidTr="00A24E8C">
        <w:trPr>
          <w:trHeight w:val="850"/>
        </w:trPr>
        <w:tc>
          <w:tcPr>
            <w:tcW w:w="567" w:type="dxa"/>
            <w:vAlign w:val="center"/>
          </w:tcPr>
          <w:p w:rsidR="00F91EBD" w:rsidRPr="00BD3160" w:rsidRDefault="00A24E8C" w:rsidP="00D12065">
            <w:pPr>
              <w:jc w:val="center"/>
              <w:rPr>
                <w:rFonts w:eastAsia="Calibri"/>
                <w:b/>
                <w:szCs w:val="16"/>
                <w:lang w:val="es-MX" w:eastAsia="en-US"/>
              </w:rPr>
            </w:pPr>
            <w:r>
              <w:rPr>
                <w:rFonts w:eastAsia="Calibri"/>
                <w:b/>
                <w:szCs w:val="16"/>
                <w:lang w:val="es-MX" w:eastAsia="en-US"/>
              </w:rPr>
              <w:t>NO</w:t>
            </w:r>
          </w:p>
        </w:tc>
        <w:tc>
          <w:tcPr>
            <w:tcW w:w="1552" w:type="dxa"/>
            <w:vAlign w:val="center"/>
          </w:tcPr>
          <w:p w:rsidR="00F91EBD" w:rsidRPr="00BD3160" w:rsidRDefault="00F91EBD" w:rsidP="000C625F">
            <w:pPr>
              <w:jc w:val="center"/>
              <w:rPr>
                <w:rFonts w:eastAsia="Calibri"/>
                <w:b/>
                <w:szCs w:val="16"/>
                <w:lang w:val="es-MX" w:eastAsia="en-US"/>
              </w:rPr>
            </w:pPr>
            <w:r>
              <w:rPr>
                <w:rFonts w:eastAsia="Calibri"/>
                <w:b/>
                <w:szCs w:val="16"/>
                <w:lang w:val="es-MX" w:eastAsia="en-US"/>
              </w:rPr>
              <w:t>CONVENIO</w:t>
            </w:r>
          </w:p>
        </w:tc>
        <w:tc>
          <w:tcPr>
            <w:tcW w:w="3977" w:type="dxa"/>
            <w:vAlign w:val="center"/>
          </w:tcPr>
          <w:p w:rsidR="00F91EBD" w:rsidRPr="00BD3160" w:rsidRDefault="00F91EBD" w:rsidP="00D12065">
            <w:pPr>
              <w:jc w:val="center"/>
              <w:rPr>
                <w:rFonts w:eastAsia="Calibri"/>
                <w:b/>
                <w:szCs w:val="16"/>
                <w:lang w:val="es-MX" w:eastAsia="en-US"/>
              </w:rPr>
            </w:pPr>
            <w:r>
              <w:rPr>
                <w:rFonts w:eastAsia="Calibri"/>
                <w:b/>
                <w:szCs w:val="16"/>
                <w:lang w:val="es-MX" w:eastAsia="en-US"/>
              </w:rPr>
              <w:t>CONCEPTO</w:t>
            </w:r>
          </w:p>
        </w:tc>
        <w:tc>
          <w:tcPr>
            <w:tcW w:w="2410" w:type="dxa"/>
            <w:vAlign w:val="center"/>
          </w:tcPr>
          <w:p w:rsidR="00F91EBD" w:rsidRPr="00F91EBD" w:rsidRDefault="00F91EBD" w:rsidP="00D12065">
            <w:pPr>
              <w:jc w:val="center"/>
              <w:rPr>
                <w:rFonts w:eastAsia="Calibri"/>
                <w:b/>
                <w:szCs w:val="16"/>
                <w:lang w:val="es-MX" w:eastAsia="en-US"/>
              </w:rPr>
            </w:pPr>
            <w:r>
              <w:rPr>
                <w:rFonts w:eastAsia="Calibri"/>
                <w:b/>
                <w:szCs w:val="16"/>
                <w:lang w:val="es-MX" w:eastAsia="en-US"/>
              </w:rPr>
              <w:t>PRESTADOR</w:t>
            </w:r>
          </w:p>
        </w:tc>
        <w:tc>
          <w:tcPr>
            <w:tcW w:w="1984" w:type="dxa"/>
            <w:vAlign w:val="center"/>
          </w:tcPr>
          <w:p w:rsidR="00F91EBD" w:rsidRPr="00F91EBD" w:rsidRDefault="00F91EBD" w:rsidP="00D12065">
            <w:pPr>
              <w:jc w:val="center"/>
              <w:rPr>
                <w:rFonts w:eastAsia="Calibri"/>
                <w:b/>
                <w:szCs w:val="16"/>
                <w:lang w:val="es-MX" w:eastAsia="en-US"/>
              </w:rPr>
            </w:pPr>
            <w:r w:rsidRPr="00F91EBD">
              <w:rPr>
                <w:rFonts w:eastAsia="Calibri"/>
                <w:b/>
                <w:szCs w:val="16"/>
                <w:lang w:val="es-MX" w:eastAsia="en-US"/>
              </w:rPr>
              <w:t>FECHA</w:t>
            </w:r>
          </w:p>
        </w:tc>
      </w:tr>
      <w:tr w:rsidR="005B018A" w:rsidRPr="00BD3160" w:rsidTr="00A24E8C">
        <w:trPr>
          <w:trHeight w:val="850"/>
        </w:trPr>
        <w:tc>
          <w:tcPr>
            <w:tcW w:w="567" w:type="dxa"/>
            <w:vAlign w:val="center"/>
          </w:tcPr>
          <w:p w:rsidR="005B018A" w:rsidRDefault="003B411A" w:rsidP="005B018A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1</w:t>
            </w:r>
          </w:p>
        </w:tc>
        <w:tc>
          <w:tcPr>
            <w:tcW w:w="1552" w:type="dxa"/>
            <w:vAlign w:val="center"/>
          </w:tcPr>
          <w:p w:rsidR="005B018A" w:rsidRDefault="005B018A" w:rsidP="005B018A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Convenio</w:t>
            </w:r>
          </w:p>
        </w:tc>
        <w:tc>
          <w:tcPr>
            <w:tcW w:w="3977" w:type="dxa"/>
            <w:vAlign w:val="center"/>
          </w:tcPr>
          <w:p w:rsidR="005B018A" w:rsidRDefault="005B018A" w:rsidP="005B018A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 xml:space="preserve">Servicios de recaudación respecto de “DAP” y su aplicación. </w:t>
            </w:r>
          </w:p>
        </w:tc>
        <w:tc>
          <w:tcPr>
            <w:tcW w:w="2410" w:type="dxa"/>
            <w:vAlign w:val="center"/>
          </w:tcPr>
          <w:p w:rsidR="005B018A" w:rsidRPr="00FB405A" w:rsidRDefault="005B018A" w:rsidP="005B018A">
            <w:pPr>
              <w:jc w:val="center"/>
              <w:rPr>
                <w:rFonts w:eastAsia="Calibri"/>
                <w:b/>
                <w:sz w:val="20"/>
                <w:szCs w:val="16"/>
                <w:lang w:val="es-MX" w:eastAsia="en-US"/>
              </w:rPr>
            </w:pPr>
            <w:r w:rsidRPr="00FB405A">
              <w:rPr>
                <w:rFonts w:eastAsia="Calibri"/>
                <w:b/>
                <w:sz w:val="20"/>
                <w:szCs w:val="16"/>
                <w:lang w:val="es-MX" w:eastAsia="en-US"/>
              </w:rPr>
              <w:t>CFE SUMINISTRADOR DE SERVICIOS BÁSICO</w:t>
            </w:r>
          </w:p>
          <w:p w:rsidR="005B018A" w:rsidRDefault="005B018A" w:rsidP="005B018A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 xml:space="preserve">Ing. Pedro </w:t>
            </w:r>
            <w:proofErr w:type="spellStart"/>
            <w:r>
              <w:rPr>
                <w:rFonts w:eastAsia="Calibri"/>
                <w:sz w:val="20"/>
                <w:szCs w:val="16"/>
                <w:lang w:val="es-MX" w:eastAsia="en-US"/>
              </w:rPr>
              <w:t>Gamiño</w:t>
            </w:r>
            <w:proofErr w:type="spellEnd"/>
            <w:r>
              <w:rPr>
                <w:rFonts w:eastAsia="Calibri"/>
                <w:sz w:val="20"/>
                <w:szCs w:val="16"/>
                <w:lang w:val="es-MX" w:eastAsia="en-US"/>
              </w:rPr>
              <w:t xml:space="preserve"> Escobedo</w:t>
            </w:r>
          </w:p>
        </w:tc>
        <w:tc>
          <w:tcPr>
            <w:tcW w:w="1984" w:type="dxa"/>
            <w:vAlign w:val="center"/>
          </w:tcPr>
          <w:p w:rsidR="005B018A" w:rsidRDefault="005B018A" w:rsidP="005B018A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01/enero/2019</w:t>
            </w:r>
          </w:p>
        </w:tc>
      </w:tr>
      <w:tr w:rsidR="005B018A" w:rsidRPr="00BD3160" w:rsidTr="00A24E8C">
        <w:trPr>
          <w:trHeight w:val="850"/>
        </w:trPr>
        <w:tc>
          <w:tcPr>
            <w:tcW w:w="567" w:type="dxa"/>
            <w:vAlign w:val="center"/>
          </w:tcPr>
          <w:p w:rsidR="003B411A" w:rsidRDefault="005B018A" w:rsidP="005B018A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2</w:t>
            </w:r>
          </w:p>
          <w:p w:rsidR="005B018A" w:rsidRDefault="005B018A" w:rsidP="003B411A">
            <w:pPr>
              <w:rPr>
                <w:rFonts w:eastAsia="Calibri"/>
                <w:sz w:val="20"/>
                <w:szCs w:val="16"/>
                <w:lang w:val="es-MX" w:eastAsia="en-US"/>
              </w:rPr>
            </w:pPr>
          </w:p>
        </w:tc>
        <w:tc>
          <w:tcPr>
            <w:tcW w:w="1552" w:type="dxa"/>
            <w:vAlign w:val="center"/>
          </w:tcPr>
          <w:p w:rsidR="005B018A" w:rsidRDefault="005B018A" w:rsidP="005B018A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Convenio</w:t>
            </w:r>
          </w:p>
        </w:tc>
        <w:tc>
          <w:tcPr>
            <w:tcW w:w="3977" w:type="dxa"/>
            <w:vAlign w:val="center"/>
          </w:tcPr>
          <w:p w:rsidR="005B018A" w:rsidRDefault="005B018A" w:rsidP="005B018A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Definir y operar el Sistema Estatal de atención a la denuncia ciudadana en materia ambiental ECOTEL, en el municipio de Tenango del Valle, Estado de México.</w:t>
            </w:r>
          </w:p>
        </w:tc>
        <w:tc>
          <w:tcPr>
            <w:tcW w:w="2410" w:type="dxa"/>
            <w:vAlign w:val="center"/>
          </w:tcPr>
          <w:p w:rsidR="005B018A" w:rsidRPr="00FB405A" w:rsidRDefault="005B018A" w:rsidP="005B018A">
            <w:pPr>
              <w:jc w:val="center"/>
              <w:rPr>
                <w:rFonts w:eastAsia="Calibri"/>
                <w:b/>
                <w:sz w:val="20"/>
                <w:szCs w:val="16"/>
                <w:lang w:val="es-MX" w:eastAsia="en-US"/>
              </w:rPr>
            </w:pPr>
            <w:r w:rsidRPr="00FB405A">
              <w:rPr>
                <w:rFonts w:eastAsia="Calibri"/>
                <w:b/>
                <w:sz w:val="20"/>
                <w:szCs w:val="16"/>
                <w:lang w:val="es-MX" w:eastAsia="en-US"/>
              </w:rPr>
              <w:t>Secretaría del Medio Ambiente</w:t>
            </w:r>
          </w:p>
          <w:p w:rsidR="00684B83" w:rsidRDefault="00684B83" w:rsidP="005B018A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 w:rsidRPr="00FB405A">
              <w:rPr>
                <w:rFonts w:eastAsia="Calibri"/>
                <w:b/>
                <w:sz w:val="20"/>
                <w:szCs w:val="16"/>
                <w:lang w:val="es-MX" w:eastAsia="en-US"/>
              </w:rPr>
              <w:t>Estado de México</w:t>
            </w:r>
          </w:p>
        </w:tc>
        <w:tc>
          <w:tcPr>
            <w:tcW w:w="1984" w:type="dxa"/>
            <w:vAlign w:val="center"/>
          </w:tcPr>
          <w:p w:rsidR="005B018A" w:rsidRDefault="005B018A" w:rsidP="005B018A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02/enero/2019</w:t>
            </w:r>
          </w:p>
        </w:tc>
      </w:tr>
      <w:tr w:rsidR="005B018A" w:rsidRPr="00BD3160" w:rsidTr="00A24E8C">
        <w:trPr>
          <w:trHeight w:val="850"/>
        </w:trPr>
        <w:tc>
          <w:tcPr>
            <w:tcW w:w="567" w:type="dxa"/>
            <w:vAlign w:val="center"/>
          </w:tcPr>
          <w:p w:rsidR="005B018A" w:rsidRDefault="003B411A" w:rsidP="005B018A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3</w:t>
            </w:r>
          </w:p>
        </w:tc>
        <w:tc>
          <w:tcPr>
            <w:tcW w:w="1552" w:type="dxa"/>
            <w:vAlign w:val="center"/>
          </w:tcPr>
          <w:p w:rsidR="005B018A" w:rsidRDefault="005B018A" w:rsidP="005B018A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Convenio</w:t>
            </w:r>
          </w:p>
        </w:tc>
        <w:tc>
          <w:tcPr>
            <w:tcW w:w="3977" w:type="dxa"/>
            <w:vAlign w:val="center"/>
          </w:tcPr>
          <w:p w:rsidR="005B018A" w:rsidRDefault="005B018A" w:rsidP="005B018A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Modificar el plazo de ejecución original en el contrato lo que permitirá concluir satisfactoriamente la obra pública.</w:t>
            </w:r>
          </w:p>
        </w:tc>
        <w:tc>
          <w:tcPr>
            <w:tcW w:w="2410" w:type="dxa"/>
            <w:vAlign w:val="center"/>
          </w:tcPr>
          <w:p w:rsidR="005B018A" w:rsidRPr="00FB405A" w:rsidRDefault="005B018A" w:rsidP="005B018A">
            <w:pPr>
              <w:jc w:val="center"/>
              <w:rPr>
                <w:rFonts w:eastAsia="Calibri"/>
                <w:b/>
                <w:sz w:val="20"/>
                <w:szCs w:val="16"/>
                <w:lang w:val="es-MX" w:eastAsia="en-US"/>
              </w:rPr>
            </w:pPr>
            <w:r w:rsidRPr="00FB405A">
              <w:rPr>
                <w:rFonts w:eastAsia="Calibri"/>
                <w:b/>
                <w:sz w:val="20"/>
                <w:szCs w:val="16"/>
                <w:lang w:val="es-MX" w:eastAsia="en-US"/>
              </w:rPr>
              <w:t>SEIYA INGENIERIA Y SUPERVICIÓN S. A. DE C. V.</w:t>
            </w:r>
          </w:p>
        </w:tc>
        <w:tc>
          <w:tcPr>
            <w:tcW w:w="1984" w:type="dxa"/>
            <w:vAlign w:val="center"/>
          </w:tcPr>
          <w:p w:rsidR="005B018A" w:rsidRDefault="005B018A" w:rsidP="005B018A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07/enero/2019</w:t>
            </w:r>
          </w:p>
        </w:tc>
      </w:tr>
      <w:tr w:rsidR="005B018A" w:rsidRPr="00BD3160" w:rsidTr="00A24E8C">
        <w:trPr>
          <w:trHeight w:val="850"/>
        </w:trPr>
        <w:tc>
          <w:tcPr>
            <w:tcW w:w="567" w:type="dxa"/>
            <w:vAlign w:val="center"/>
          </w:tcPr>
          <w:p w:rsidR="005B018A" w:rsidRDefault="00A51700" w:rsidP="005B018A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4</w:t>
            </w:r>
          </w:p>
        </w:tc>
        <w:tc>
          <w:tcPr>
            <w:tcW w:w="1552" w:type="dxa"/>
            <w:vAlign w:val="center"/>
          </w:tcPr>
          <w:p w:rsidR="005B018A" w:rsidRDefault="005B018A" w:rsidP="005B018A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Convenio</w:t>
            </w:r>
          </w:p>
        </w:tc>
        <w:tc>
          <w:tcPr>
            <w:tcW w:w="3977" w:type="dxa"/>
            <w:vAlign w:val="center"/>
          </w:tcPr>
          <w:p w:rsidR="005B018A" w:rsidRDefault="005B018A" w:rsidP="005B018A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 xml:space="preserve">Creación, administración y operación de “El Fondo”. </w:t>
            </w:r>
          </w:p>
        </w:tc>
        <w:tc>
          <w:tcPr>
            <w:tcW w:w="2410" w:type="dxa"/>
            <w:vAlign w:val="center"/>
          </w:tcPr>
          <w:p w:rsidR="005B018A" w:rsidRPr="00FB405A" w:rsidRDefault="005B018A" w:rsidP="005B018A">
            <w:pPr>
              <w:jc w:val="center"/>
              <w:rPr>
                <w:rFonts w:eastAsia="Calibri"/>
                <w:b/>
                <w:sz w:val="20"/>
                <w:szCs w:val="16"/>
                <w:lang w:val="es-MX" w:eastAsia="en-US"/>
              </w:rPr>
            </w:pPr>
            <w:r w:rsidRPr="00FB405A">
              <w:rPr>
                <w:rFonts w:eastAsia="Calibri"/>
                <w:b/>
                <w:sz w:val="20"/>
                <w:szCs w:val="16"/>
                <w:lang w:val="es-MX" w:eastAsia="en-US"/>
              </w:rPr>
              <w:t>SUBSECRETARIO DE TESORERÍA</w:t>
            </w:r>
          </w:p>
          <w:p w:rsidR="005B018A" w:rsidRDefault="005B018A" w:rsidP="005B018A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C. Marco Antonio Velasco Monroy</w:t>
            </w:r>
          </w:p>
        </w:tc>
        <w:tc>
          <w:tcPr>
            <w:tcW w:w="1984" w:type="dxa"/>
            <w:vAlign w:val="center"/>
          </w:tcPr>
          <w:p w:rsidR="005B018A" w:rsidRDefault="005B018A" w:rsidP="005B018A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10/enero/2019</w:t>
            </w:r>
          </w:p>
        </w:tc>
      </w:tr>
      <w:tr w:rsidR="00F05900" w:rsidRPr="00BD3160" w:rsidTr="00A24E8C">
        <w:trPr>
          <w:trHeight w:val="850"/>
        </w:trPr>
        <w:tc>
          <w:tcPr>
            <w:tcW w:w="567" w:type="dxa"/>
            <w:vAlign w:val="center"/>
          </w:tcPr>
          <w:p w:rsidR="00F05900" w:rsidRDefault="00A51700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5</w:t>
            </w:r>
          </w:p>
        </w:tc>
        <w:tc>
          <w:tcPr>
            <w:tcW w:w="1552" w:type="dxa"/>
            <w:vAlign w:val="center"/>
          </w:tcPr>
          <w:p w:rsidR="00F05900" w:rsidRDefault="00F05900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Convenio</w:t>
            </w:r>
          </w:p>
        </w:tc>
        <w:tc>
          <w:tcPr>
            <w:tcW w:w="3977" w:type="dxa"/>
            <w:vAlign w:val="center"/>
          </w:tcPr>
          <w:p w:rsidR="00F05900" w:rsidRDefault="00F05900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Proporcione por tiempo determinado la maquinaria descrita “Trabajos de limpieza, desazolve y conformación de bordos en los principales causes”</w:t>
            </w:r>
          </w:p>
        </w:tc>
        <w:tc>
          <w:tcPr>
            <w:tcW w:w="2410" w:type="dxa"/>
            <w:vAlign w:val="center"/>
          </w:tcPr>
          <w:p w:rsidR="00F05900" w:rsidRDefault="00F05900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SEDAGRO</w:t>
            </w:r>
          </w:p>
        </w:tc>
        <w:tc>
          <w:tcPr>
            <w:tcW w:w="1984" w:type="dxa"/>
            <w:vAlign w:val="center"/>
          </w:tcPr>
          <w:p w:rsidR="00F05900" w:rsidRDefault="00F05900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15/febrero/2019</w:t>
            </w:r>
          </w:p>
        </w:tc>
      </w:tr>
      <w:tr w:rsidR="004B3F71" w:rsidTr="00A24E8C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4B3F71" w:rsidRDefault="004B3F71" w:rsidP="00CB015A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6</w:t>
            </w:r>
          </w:p>
        </w:tc>
        <w:tc>
          <w:tcPr>
            <w:tcW w:w="1552" w:type="dxa"/>
            <w:vAlign w:val="center"/>
          </w:tcPr>
          <w:p w:rsidR="004B3F71" w:rsidRDefault="004B3F71" w:rsidP="00CB015A">
            <w:pPr>
              <w:jc w:val="center"/>
            </w:pPr>
            <w:r w:rsidRPr="009D6982">
              <w:rPr>
                <w:rFonts w:eastAsia="Calibri"/>
                <w:sz w:val="20"/>
                <w:szCs w:val="16"/>
                <w:lang w:val="es-MX" w:eastAsia="en-US"/>
              </w:rPr>
              <w:t>Convenio</w:t>
            </w:r>
          </w:p>
        </w:tc>
        <w:tc>
          <w:tcPr>
            <w:tcW w:w="3977" w:type="dxa"/>
            <w:vAlign w:val="center"/>
          </w:tcPr>
          <w:p w:rsidR="004B3F71" w:rsidRDefault="004B3F71" w:rsidP="00CB015A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 xml:space="preserve">Se obligan a realizar las acciones que se estimen necesarias para la promoción y mejoramiento de la vivienda social, las cuales tendrán como propósito brindar el apoyo técnica y administrativo necesario, bajo un esquema de corresponsabilidad, a través de programas dirigidos a familias mexiquenses en condiciones de pobreza, que pertenezcan a comunidades indígenas o cuyos jefes de familia sean madres no solteras, de la tercera edad o con discapacidad, que residan en el municipio de Tenango del Valle. </w:t>
            </w:r>
          </w:p>
        </w:tc>
        <w:tc>
          <w:tcPr>
            <w:tcW w:w="2410" w:type="dxa"/>
            <w:vAlign w:val="center"/>
          </w:tcPr>
          <w:p w:rsidR="004B3F71" w:rsidRDefault="004B3F71" w:rsidP="00CB015A">
            <w:pPr>
              <w:jc w:val="center"/>
              <w:rPr>
                <w:rFonts w:eastAsia="Calibri"/>
                <w:b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b/>
                <w:sz w:val="20"/>
                <w:szCs w:val="16"/>
                <w:lang w:val="es-MX" w:eastAsia="en-US"/>
              </w:rPr>
              <w:t>DELEGADO REGIONAL VI DE TOLUCA, ESTADO DE MÉXICO DEL INSTITUTO MEXIQUENSE DE LA VIVIENDA SOCIAL</w:t>
            </w:r>
          </w:p>
          <w:p w:rsidR="004B3F71" w:rsidRPr="004B3F71" w:rsidRDefault="004B3F71" w:rsidP="00CB015A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Lic. Abraham Rubí Avilés</w:t>
            </w:r>
          </w:p>
        </w:tc>
        <w:tc>
          <w:tcPr>
            <w:tcW w:w="1984" w:type="dxa"/>
            <w:vAlign w:val="center"/>
          </w:tcPr>
          <w:p w:rsidR="004B3F71" w:rsidRDefault="004B3F71" w:rsidP="00CB015A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07/marzo/2019</w:t>
            </w:r>
          </w:p>
        </w:tc>
      </w:tr>
      <w:tr w:rsidR="00F05900" w:rsidRPr="00BD3160" w:rsidTr="00A24E8C">
        <w:trPr>
          <w:trHeight w:val="850"/>
        </w:trPr>
        <w:tc>
          <w:tcPr>
            <w:tcW w:w="567" w:type="dxa"/>
            <w:vAlign w:val="center"/>
          </w:tcPr>
          <w:p w:rsidR="00F05900" w:rsidRDefault="004B3F71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7</w:t>
            </w:r>
          </w:p>
        </w:tc>
        <w:tc>
          <w:tcPr>
            <w:tcW w:w="1552" w:type="dxa"/>
            <w:vAlign w:val="center"/>
          </w:tcPr>
          <w:p w:rsidR="00F05900" w:rsidRDefault="00F05900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Convenio</w:t>
            </w:r>
          </w:p>
        </w:tc>
        <w:tc>
          <w:tcPr>
            <w:tcW w:w="3977" w:type="dxa"/>
            <w:vAlign w:val="center"/>
          </w:tcPr>
          <w:p w:rsidR="00F05900" w:rsidRDefault="00F05900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 xml:space="preserve">Proporcione por tiempo determinado la maquinaria descrita “Trabajos de desazolve y rehabilitación de caminos de saca-cosecha”. </w:t>
            </w:r>
          </w:p>
        </w:tc>
        <w:tc>
          <w:tcPr>
            <w:tcW w:w="2410" w:type="dxa"/>
            <w:vAlign w:val="center"/>
          </w:tcPr>
          <w:p w:rsidR="00F05900" w:rsidRPr="00FB405A" w:rsidRDefault="00F05900" w:rsidP="00F05900">
            <w:pPr>
              <w:jc w:val="center"/>
              <w:rPr>
                <w:rFonts w:eastAsia="Calibri"/>
                <w:b/>
                <w:sz w:val="20"/>
                <w:szCs w:val="16"/>
                <w:lang w:val="es-MX" w:eastAsia="en-US"/>
              </w:rPr>
            </w:pPr>
            <w:r w:rsidRPr="00FB405A">
              <w:rPr>
                <w:rFonts w:eastAsia="Calibri"/>
                <w:b/>
                <w:sz w:val="20"/>
                <w:szCs w:val="16"/>
                <w:lang w:val="es-MX" w:eastAsia="en-US"/>
              </w:rPr>
              <w:t>SEDAGRO</w:t>
            </w:r>
          </w:p>
        </w:tc>
        <w:tc>
          <w:tcPr>
            <w:tcW w:w="1984" w:type="dxa"/>
            <w:vAlign w:val="center"/>
          </w:tcPr>
          <w:p w:rsidR="00F05900" w:rsidRDefault="00F05900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05/abril/2019</w:t>
            </w:r>
          </w:p>
        </w:tc>
      </w:tr>
      <w:tr w:rsidR="00C059A1" w:rsidRPr="00BD3160" w:rsidTr="00A24E8C">
        <w:trPr>
          <w:trHeight w:val="850"/>
        </w:trPr>
        <w:tc>
          <w:tcPr>
            <w:tcW w:w="567" w:type="dxa"/>
            <w:vAlign w:val="center"/>
          </w:tcPr>
          <w:p w:rsidR="00C059A1" w:rsidRDefault="004B3F71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8</w:t>
            </w:r>
          </w:p>
        </w:tc>
        <w:tc>
          <w:tcPr>
            <w:tcW w:w="1552" w:type="dxa"/>
            <w:vAlign w:val="center"/>
          </w:tcPr>
          <w:p w:rsidR="00C059A1" w:rsidRDefault="00C059A1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Convenio</w:t>
            </w:r>
          </w:p>
        </w:tc>
        <w:tc>
          <w:tcPr>
            <w:tcW w:w="3977" w:type="dxa"/>
            <w:vAlign w:val="center"/>
          </w:tcPr>
          <w:p w:rsidR="00C059A1" w:rsidRDefault="00C059A1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Establecer las bas</w:t>
            </w:r>
            <w:r w:rsidR="00FD7E51">
              <w:rPr>
                <w:rFonts w:eastAsia="Calibri"/>
                <w:sz w:val="20"/>
                <w:szCs w:val="16"/>
                <w:lang w:val="es-MX" w:eastAsia="en-US"/>
              </w:rPr>
              <w:t xml:space="preserve">es y mecanismos de colaboración, conjuntaran esfuerzos y recursos para impartir, promover, organizar y supervisar los servicios de educación media superior y superior que imparte la UDEMEX en las modalidades no escolarizada, mixta, abierta y a distancia, </w:t>
            </w:r>
            <w:proofErr w:type="spellStart"/>
            <w:r w:rsidR="00FD7E51">
              <w:rPr>
                <w:rFonts w:eastAsia="Calibri"/>
                <w:sz w:val="20"/>
                <w:szCs w:val="16"/>
                <w:lang w:val="es-MX" w:eastAsia="en-US"/>
              </w:rPr>
              <w:t>asi</w:t>
            </w:r>
            <w:proofErr w:type="spellEnd"/>
            <w:r w:rsidR="00FD7E51">
              <w:rPr>
                <w:rFonts w:eastAsia="Calibri"/>
                <w:sz w:val="20"/>
                <w:szCs w:val="16"/>
                <w:lang w:val="es-MX" w:eastAsia="en-US"/>
              </w:rPr>
              <w:t xml:space="preserve"> como investigar y </w:t>
            </w:r>
            <w:r w:rsidR="00FD7E51">
              <w:rPr>
                <w:rFonts w:eastAsia="Calibri"/>
                <w:sz w:val="20"/>
                <w:szCs w:val="16"/>
                <w:lang w:val="es-MX" w:eastAsia="en-US"/>
              </w:rPr>
              <w:lastRenderedPageBreak/>
              <w:t>desarrollar tecnologías para fortalecer la oferta educativa a distancia dentro del territorio que ocupa el Municipio de Tenango del Valle.</w:t>
            </w:r>
          </w:p>
        </w:tc>
        <w:tc>
          <w:tcPr>
            <w:tcW w:w="2410" w:type="dxa"/>
            <w:vAlign w:val="center"/>
          </w:tcPr>
          <w:p w:rsidR="00C059A1" w:rsidRPr="00FB405A" w:rsidRDefault="00FD7E51" w:rsidP="00F05900">
            <w:pPr>
              <w:jc w:val="center"/>
              <w:rPr>
                <w:rFonts w:eastAsia="Calibri"/>
                <w:b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b/>
                <w:sz w:val="20"/>
                <w:szCs w:val="16"/>
                <w:lang w:val="es-MX" w:eastAsia="en-US"/>
              </w:rPr>
              <w:lastRenderedPageBreak/>
              <w:t>UNIVERSIDAD DIGITAL DEL ESTADO DE MÉXICO</w:t>
            </w:r>
          </w:p>
        </w:tc>
        <w:tc>
          <w:tcPr>
            <w:tcW w:w="1984" w:type="dxa"/>
            <w:vAlign w:val="center"/>
          </w:tcPr>
          <w:p w:rsidR="00C059A1" w:rsidRDefault="00FD7E51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11/abril/2019</w:t>
            </w:r>
          </w:p>
        </w:tc>
      </w:tr>
      <w:tr w:rsidR="00F05900" w:rsidRPr="00BD3160" w:rsidTr="00A24E8C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:rsidR="00F05900" w:rsidRDefault="004B3F71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lastRenderedPageBreak/>
              <w:t>9</w:t>
            </w:r>
          </w:p>
        </w:tc>
        <w:tc>
          <w:tcPr>
            <w:tcW w:w="1552" w:type="dxa"/>
            <w:vAlign w:val="center"/>
          </w:tcPr>
          <w:p w:rsidR="00F05900" w:rsidRDefault="00F05900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Convenio</w:t>
            </w:r>
          </w:p>
        </w:tc>
        <w:tc>
          <w:tcPr>
            <w:tcW w:w="3977" w:type="dxa"/>
            <w:vAlign w:val="center"/>
          </w:tcPr>
          <w:p w:rsidR="00F05900" w:rsidRDefault="00F05900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Realizar los servicios de capacitación y evaluación en materia de 2 Competencias Básicas de la Función Policial” y “Evaluación Básicas de la Función Policial”.</w:t>
            </w:r>
          </w:p>
        </w:tc>
        <w:tc>
          <w:tcPr>
            <w:tcW w:w="2410" w:type="dxa"/>
            <w:vAlign w:val="center"/>
          </w:tcPr>
          <w:p w:rsidR="00F05900" w:rsidRPr="00FB405A" w:rsidRDefault="00F05900" w:rsidP="00F05900">
            <w:pPr>
              <w:jc w:val="center"/>
              <w:rPr>
                <w:rFonts w:eastAsia="Calibri"/>
                <w:b/>
                <w:sz w:val="20"/>
                <w:szCs w:val="16"/>
                <w:lang w:val="es-MX" w:eastAsia="en-US"/>
              </w:rPr>
            </w:pPr>
            <w:r w:rsidRPr="00FB405A">
              <w:rPr>
                <w:rFonts w:eastAsia="Calibri"/>
                <w:b/>
                <w:sz w:val="20"/>
                <w:szCs w:val="16"/>
                <w:lang w:val="es-MX" w:eastAsia="en-US"/>
              </w:rPr>
              <w:t>INSTITUTO MEXIQUENSE DE SEGURIDAD Y JUSTICIA</w:t>
            </w:r>
          </w:p>
          <w:p w:rsidR="00F05900" w:rsidRDefault="00F05900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Lic. Francisco B. Palma Romero</w:t>
            </w:r>
          </w:p>
        </w:tc>
        <w:tc>
          <w:tcPr>
            <w:tcW w:w="1984" w:type="dxa"/>
            <w:vAlign w:val="center"/>
          </w:tcPr>
          <w:p w:rsidR="00F05900" w:rsidRDefault="00F05900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12/abril/2019</w:t>
            </w:r>
          </w:p>
        </w:tc>
      </w:tr>
      <w:tr w:rsidR="00F05900" w:rsidRPr="00BD3160" w:rsidTr="00A24E8C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:rsidR="00F05900" w:rsidRDefault="004B3F71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10</w:t>
            </w:r>
          </w:p>
        </w:tc>
        <w:tc>
          <w:tcPr>
            <w:tcW w:w="1552" w:type="dxa"/>
            <w:vAlign w:val="center"/>
          </w:tcPr>
          <w:p w:rsidR="00F05900" w:rsidRDefault="00F05900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Convenio</w:t>
            </w:r>
          </w:p>
        </w:tc>
        <w:tc>
          <w:tcPr>
            <w:tcW w:w="3977" w:type="dxa"/>
            <w:vAlign w:val="center"/>
          </w:tcPr>
          <w:p w:rsidR="00F05900" w:rsidRDefault="00F05900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Realizar los servicios de capacitación en materia de “Curso de formación Inicial para policía preventivo Municipal (Equivalentes).</w:t>
            </w:r>
          </w:p>
        </w:tc>
        <w:tc>
          <w:tcPr>
            <w:tcW w:w="2410" w:type="dxa"/>
            <w:vAlign w:val="center"/>
          </w:tcPr>
          <w:p w:rsidR="00F05900" w:rsidRPr="00FB405A" w:rsidRDefault="00F05900" w:rsidP="00F05900">
            <w:pPr>
              <w:jc w:val="center"/>
              <w:rPr>
                <w:rFonts w:eastAsia="Calibri"/>
                <w:b/>
                <w:sz w:val="20"/>
                <w:szCs w:val="16"/>
                <w:lang w:val="es-MX" w:eastAsia="en-US"/>
              </w:rPr>
            </w:pPr>
            <w:r w:rsidRPr="00FB405A">
              <w:rPr>
                <w:rFonts w:eastAsia="Calibri"/>
                <w:b/>
                <w:sz w:val="20"/>
                <w:szCs w:val="16"/>
                <w:lang w:val="es-MX" w:eastAsia="en-US"/>
              </w:rPr>
              <w:t>INSTITUTO MEXIQUENSE DE SEGURIDAD Y JUSTICIA</w:t>
            </w:r>
          </w:p>
          <w:p w:rsidR="00F05900" w:rsidRDefault="00F05900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Lic. Francisco B. Palma Romero</w:t>
            </w:r>
          </w:p>
        </w:tc>
        <w:tc>
          <w:tcPr>
            <w:tcW w:w="1984" w:type="dxa"/>
            <w:vAlign w:val="center"/>
          </w:tcPr>
          <w:p w:rsidR="00F05900" w:rsidRDefault="00F05900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12/abril/2019</w:t>
            </w:r>
          </w:p>
        </w:tc>
      </w:tr>
      <w:tr w:rsidR="00F05900" w:rsidRPr="00BD3160" w:rsidTr="00A24E8C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:rsidR="00F05900" w:rsidRDefault="004B3F71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11</w:t>
            </w:r>
          </w:p>
        </w:tc>
        <w:tc>
          <w:tcPr>
            <w:tcW w:w="1552" w:type="dxa"/>
            <w:vAlign w:val="center"/>
          </w:tcPr>
          <w:p w:rsidR="00F05900" w:rsidRDefault="00F05900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Convenio</w:t>
            </w:r>
          </w:p>
        </w:tc>
        <w:tc>
          <w:tcPr>
            <w:tcW w:w="3977" w:type="dxa"/>
            <w:vAlign w:val="center"/>
          </w:tcPr>
          <w:p w:rsidR="00F05900" w:rsidRDefault="00F05900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Realizar los servicios de capacitación en materia de “ Cadena de Custodia”</w:t>
            </w:r>
          </w:p>
        </w:tc>
        <w:tc>
          <w:tcPr>
            <w:tcW w:w="2410" w:type="dxa"/>
            <w:vAlign w:val="center"/>
          </w:tcPr>
          <w:p w:rsidR="00F05900" w:rsidRPr="00FB405A" w:rsidRDefault="00F05900" w:rsidP="00F05900">
            <w:pPr>
              <w:jc w:val="center"/>
              <w:rPr>
                <w:rFonts w:eastAsia="Calibri"/>
                <w:b/>
                <w:sz w:val="20"/>
                <w:szCs w:val="16"/>
                <w:lang w:val="es-MX" w:eastAsia="en-US"/>
              </w:rPr>
            </w:pPr>
            <w:r w:rsidRPr="00FB405A">
              <w:rPr>
                <w:rFonts w:eastAsia="Calibri"/>
                <w:b/>
                <w:sz w:val="20"/>
                <w:szCs w:val="16"/>
                <w:lang w:val="es-MX" w:eastAsia="en-US"/>
              </w:rPr>
              <w:t>INSTITUTO MEXIQUENSE DE SEGURIDAD Y JUSTICIA</w:t>
            </w:r>
          </w:p>
          <w:p w:rsidR="00F05900" w:rsidRDefault="00F05900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Lic. Francisco B. Palma Romero</w:t>
            </w:r>
          </w:p>
        </w:tc>
        <w:tc>
          <w:tcPr>
            <w:tcW w:w="1984" w:type="dxa"/>
            <w:vAlign w:val="center"/>
          </w:tcPr>
          <w:p w:rsidR="00F05900" w:rsidRDefault="00F05900" w:rsidP="00F05900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12/abril/2019</w:t>
            </w:r>
          </w:p>
        </w:tc>
      </w:tr>
      <w:tr w:rsidR="00C059A1" w:rsidRPr="00BD3160" w:rsidTr="00A24E8C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:rsidR="00C059A1" w:rsidRDefault="004B3F71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12</w:t>
            </w:r>
          </w:p>
        </w:tc>
        <w:tc>
          <w:tcPr>
            <w:tcW w:w="1552" w:type="dxa"/>
            <w:vAlign w:val="center"/>
          </w:tcPr>
          <w:p w:rsidR="00C059A1" w:rsidRDefault="00C059A1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Convenio</w:t>
            </w:r>
          </w:p>
        </w:tc>
        <w:tc>
          <w:tcPr>
            <w:tcW w:w="3977" w:type="dxa"/>
            <w:vAlign w:val="center"/>
          </w:tcPr>
          <w:p w:rsidR="00C059A1" w:rsidRDefault="00C059A1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Proporcione el tiempo determinado la maquinaria descrita “ Trabajos de limpieza, desazolve y conformación de bordos”</w:t>
            </w:r>
          </w:p>
        </w:tc>
        <w:tc>
          <w:tcPr>
            <w:tcW w:w="2410" w:type="dxa"/>
            <w:vAlign w:val="center"/>
          </w:tcPr>
          <w:p w:rsidR="00C059A1" w:rsidRPr="00FB405A" w:rsidRDefault="00C059A1" w:rsidP="00C059A1">
            <w:pPr>
              <w:jc w:val="center"/>
              <w:rPr>
                <w:rFonts w:eastAsia="Calibri"/>
                <w:b/>
                <w:sz w:val="20"/>
                <w:szCs w:val="16"/>
                <w:lang w:val="es-MX" w:eastAsia="en-US"/>
              </w:rPr>
            </w:pPr>
            <w:r w:rsidRPr="00FB405A">
              <w:rPr>
                <w:rFonts w:eastAsia="Calibri"/>
                <w:b/>
                <w:sz w:val="20"/>
                <w:szCs w:val="16"/>
                <w:lang w:val="es-MX" w:eastAsia="en-US"/>
              </w:rPr>
              <w:t>SEDAGRO</w:t>
            </w:r>
          </w:p>
        </w:tc>
        <w:tc>
          <w:tcPr>
            <w:tcW w:w="1984" w:type="dxa"/>
            <w:vAlign w:val="center"/>
          </w:tcPr>
          <w:p w:rsidR="00C059A1" w:rsidRDefault="00C059A1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02/mayo/2019</w:t>
            </w:r>
          </w:p>
        </w:tc>
      </w:tr>
      <w:tr w:rsidR="00C059A1" w:rsidRPr="00F91EBD" w:rsidTr="00A24E8C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:rsidR="00C059A1" w:rsidRDefault="004B3F71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13</w:t>
            </w:r>
          </w:p>
        </w:tc>
        <w:tc>
          <w:tcPr>
            <w:tcW w:w="1552" w:type="dxa"/>
            <w:vAlign w:val="center"/>
          </w:tcPr>
          <w:p w:rsidR="00C059A1" w:rsidRDefault="00C059A1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Convenio</w:t>
            </w:r>
          </w:p>
        </w:tc>
        <w:tc>
          <w:tcPr>
            <w:tcW w:w="3977" w:type="dxa"/>
            <w:vAlign w:val="center"/>
          </w:tcPr>
          <w:p w:rsidR="00C059A1" w:rsidRDefault="00C059A1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Trabajos de limpieza, desazolve y conformación de bordos en los principales causes.</w:t>
            </w:r>
          </w:p>
        </w:tc>
        <w:tc>
          <w:tcPr>
            <w:tcW w:w="2410" w:type="dxa"/>
            <w:vAlign w:val="center"/>
          </w:tcPr>
          <w:p w:rsidR="00C059A1" w:rsidRDefault="00C059A1" w:rsidP="00C059A1">
            <w:pPr>
              <w:jc w:val="center"/>
              <w:rPr>
                <w:rFonts w:eastAsia="Calibri"/>
                <w:b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b/>
                <w:sz w:val="20"/>
                <w:szCs w:val="16"/>
                <w:lang w:val="es-MX" w:eastAsia="en-US"/>
              </w:rPr>
              <w:t>SEDAGRO</w:t>
            </w:r>
          </w:p>
        </w:tc>
        <w:tc>
          <w:tcPr>
            <w:tcW w:w="1984" w:type="dxa"/>
            <w:vAlign w:val="center"/>
          </w:tcPr>
          <w:p w:rsidR="00C059A1" w:rsidRDefault="00C059A1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16/mayo/2019</w:t>
            </w:r>
          </w:p>
        </w:tc>
      </w:tr>
      <w:tr w:rsidR="00C059A1" w:rsidRPr="00F91EBD" w:rsidTr="00A24E8C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:rsidR="00C059A1" w:rsidRDefault="004B3F71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14</w:t>
            </w:r>
          </w:p>
        </w:tc>
        <w:tc>
          <w:tcPr>
            <w:tcW w:w="1552" w:type="dxa"/>
            <w:vAlign w:val="center"/>
          </w:tcPr>
          <w:p w:rsidR="00C059A1" w:rsidRDefault="00C059A1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Convenio</w:t>
            </w:r>
          </w:p>
        </w:tc>
        <w:tc>
          <w:tcPr>
            <w:tcW w:w="3977" w:type="dxa"/>
            <w:vAlign w:val="center"/>
          </w:tcPr>
          <w:p w:rsidR="00C059A1" w:rsidRDefault="00C059A1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 xml:space="preserve">Trabajos de desazolve y conformación de bordos. </w:t>
            </w:r>
          </w:p>
        </w:tc>
        <w:tc>
          <w:tcPr>
            <w:tcW w:w="2410" w:type="dxa"/>
            <w:vAlign w:val="center"/>
          </w:tcPr>
          <w:p w:rsidR="00C059A1" w:rsidRDefault="00C059A1" w:rsidP="00C059A1">
            <w:pPr>
              <w:jc w:val="center"/>
              <w:rPr>
                <w:rFonts w:eastAsia="Calibri"/>
                <w:b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b/>
                <w:sz w:val="20"/>
                <w:szCs w:val="16"/>
                <w:lang w:val="es-MX" w:eastAsia="en-US"/>
              </w:rPr>
              <w:t>SEDAGRO</w:t>
            </w:r>
          </w:p>
        </w:tc>
        <w:tc>
          <w:tcPr>
            <w:tcW w:w="1984" w:type="dxa"/>
            <w:vAlign w:val="center"/>
          </w:tcPr>
          <w:p w:rsidR="00C059A1" w:rsidRDefault="00C059A1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23/mayo/2019</w:t>
            </w:r>
          </w:p>
        </w:tc>
      </w:tr>
      <w:tr w:rsidR="00C059A1" w:rsidRPr="00F91EBD" w:rsidTr="00A24E8C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:rsidR="00C059A1" w:rsidRDefault="004B3F71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15</w:t>
            </w:r>
          </w:p>
        </w:tc>
        <w:tc>
          <w:tcPr>
            <w:tcW w:w="1552" w:type="dxa"/>
            <w:vAlign w:val="center"/>
          </w:tcPr>
          <w:p w:rsidR="00C059A1" w:rsidRDefault="00C059A1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Convenio</w:t>
            </w:r>
          </w:p>
        </w:tc>
        <w:tc>
          <w:tcPr>
            <w:tcW w:w="3977" w:type="dxa"/>
            <w:vAlign w:val="center"/>
          </w:tcPr>
          <w:p w:rsidR="00C059A1" w:rsidRDefault="00C059A1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 xml:space="preserve">Establecer las acciones, procedimientos, términos y condiciones entre las partes, que deberán observarse en la asignación, distribución, ejercicio, control y evaluación de los recursos de inversión en infraestructura y acciones del FEFOM, para la realización de obras y/o acciones, previstas en las disposiciones legales y normativas aplicables para el ejercicio fiscal 2019. </w:t>
            </w:r>
          </w:p>
        </w:tc>
        <w:tc>
          <w:tcPr>
            <w:tcW w:w="2410" w:type="dxa"/>
            <w:vAlign w:val="center"/>
          </w:tcPr>
          <w:p w:rsidR="00C059A1" w:rsidRDefault="00C059A1" w:rsidP="00C059A1">
            <w:pPr>
              <w:jc w:val="center"/>
              <w:rPr>
                <w:rFonts w:eastAsia="Calibri"/>
                <w:b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b/>
                <w:sz w:val="20"/>
                <w:szCs w:val="16"/>
                <w:lang w:val="es-MX" w:eastAsia="en-US"/>
              </w:rPr>
              <w:t>SUBSECRETARIO DE PLANEACIÓN Y PRESUPUESTO</w:t>
            </w:r>
          </w:p>
          <w:p w:rsidR="00C059A1" w:rsidRPr="005B7581" w:rsidRDefault="00C059A1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C. Roberto Inda González</w:t>
            </w:r>
          </w:p>
        </w:tc>
        <w:tc>
          <w:tcPr>
            <w:tcW w:w="1984" w:type="dxa"/>
            <w:vAlign w:val="center"/>
          </w:tcPr>
          <w:p w:rsidR="00C059A1" w:rsidRDefault="00C059A1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29/mayo/2019</w:t>
            </w:r>
          </w:p>
        </w:tc>
      </w:tr>
      <w:tr w:rsidR="00D220A2" w:rsidRPr="00F91EBD" w:rsidTr="00A24E8C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D220A2" w:rsidRDefault="004B3F71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16</w:t>
            </w:r>
          </w:p>
        </w:tc>
        <w:tc>
          <w:tcPr>
            <w:tcW w:w="1552" w:type="dxa"/>
            <w:vAlign w:val="center"/>
          </w:tcPr>
          <w:p w:rsidR="00D220A2" w:rsidRDefault="00D220A2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Convenio</w:t>
            </w:r>
          </w:p>
        </w:tc>
        <w:tc>
          <w:tcPr>
            <w:tcW w:w="3977" w:type="dxa"/>
            <w:vAlign w:val="center"/>
          </w:tcPr>
          <w:p w:rsidR="00D220A2" w:rsidRDefault="00D220A2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Acciones en materia de mejora regulatoria, fundamentalmente con la institucionalización, asesoría técnica de programas de mejora regulatoria que aseguren la continuidad y eficacia de acciones de esta materia.</w:t>
            </w:r>
          </w:p>
        </w:tc>
        <w:tc>
          <w:tcPr>
            <w:tcW w:w="2410" w:type="dxa"/>
            <w:vAlign w:val="center"/>
          </w:tcPr>
          <w:p w:rsidR="00D220A2" w:rsidRDefault="009A52BE" w:rsidP="00C059A1">
            <w:pPr>
              <w:jc w:val="center"/>
              <w:rPr>
                <w:rFonts w:eastAsia="Calibri"/>
                <w:b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b/>
                <w:sz w:val="20"/>
                <w:szCs w:val="16"/>
                <w:lang w:val="es-MX" w:eastAsia="en-US"/>
              </w:rPr>
              <w:t>Municipio de Tenancingo</w:t>
            </w:r>
          </w:p>
        </w:tc>
        <w:tc>
          <w:tcPr>
            <w:tcW w:w="1984" w:type="dxa"/>
            <w:vAlign w:val="center"/>
          </w:tcPr>
          <w:p w:rsidR="00D220A2" w:rsidRDefault="009A52BE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4/septiembre/2019</w:t>
            </w:r>
          </w:p>
        </w:tc>
      </w:tr>
      <w:tr w:rsidR="00D220A2" w:rsidRPr="00F91EBD" w:rsidTr="00A24E8C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D220A2" w:rsidRDefault="004B3F71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lastRenderedPageBreak/>
              <w:t>17</w:t>
            </w:r>
          </w:p>
        </w:tc>
        <w:tc>
          <w:tcPr>
            <w:tcW w:w="1552" w:type="dxa"/>
            <w:vAlign w:val="center"/>
          </w:tcPr>
          <w:p w:rsidR="00D220A2" w:rsidRDefault="00D220A2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Convenio</w:t>
            </w:r>
          </w:p>
        </w:tc>
        <w:tc>
          <w:tcPr>
            <w:tcW w:w="3977" w:type="dxa"/>
            <w:vAlign w:val="center"/>
          </w:tcPr>
          <w:p w:rsidR="00D220A2" w:rsidRDefault="00A51700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Convenio de prestaciones 2019</w:t>
            </w:r>
          </w:p>
        </w:tc>
        <w:tc>
          <w:tcPr>
            <w:tcW w:w="2410" w:type="dxa"/>
            <w:vAlign w:val="center"/>
          </w:tcPr>
          <w:p w:rsidR="00D220A2" w:rsidRDefault="009A52BE" w:rsidP="00C059A1">
            <w:pPr>
              <w:jc w:val="center"/>
              <w:rPr>
                <w:rFonts w:eastAsia="Calibri"/>
                <w:b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b/>
                <w:sz w:val="20"/>
                <w:szCs w:val="16"/>
                <w:lang w:val="es-MX" w:eastAsia="en-US"/>
              </w:rPr>
              <w:t>SUTEYM</w:t>
            </w:r>
          </w:p>
        </w:tc>
        <w:tc>
          <w:tcPr>
            <w:tcW w:w="1984" w:type="dxa"/>
            <w:vAlign w:val="center"/>
          </w:tcPr>
          <w:p w:rsidR="00D220A2" w:rsidRDefault="00D220A2" w:rsidP="00C059A1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</w:p>
        </w:tc>
      </w:tr>
      <w:tr w:rsidR="003A7A9C" w:rsidRPr="00F91EBD" w:rsidTr="00A24E8C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3A7A9C" w:rsidRDefault="004B3F71" w:rsidP="003A7A9C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18</w:t>
            </w:r>
          </w:p>
        </w:tc>
        <w:tc>
          <w:tcPr>
            <w:tcW w:w="1552" w:type="dxa"/>
            <w:vAlign w:val="center"/>
          </w:tcPr>
          <w:p w:rsidR="003A7A9C" w:rsidRDefault="003A7A9C" w:rsidP="003A7A9C">
            <w:pPr>
              <w:jc w:val="center"/>
            </w:pPr>
            <w:r w:rsidRPr="009D6982">
              <w:rPr>
                <w:rFonts w:eastAsia="Calibri"/>
                <w:sz w:val="20"/>
                <w:szCs w:val="16"/>
                <w:lang w:val="es-MX" w:eastAsia="en-US"/>
              </w:rPr>
              <w:t>Convenio</w:t>
            </w:r>
          </w:p>
        </w:tc>
        <w:tc>
          <w:tcPr>
            <w:tcW w:w="3977" w:type="dxa"/>
            <w:vAlign w:val="center"/>
          </w:tcPr>
          <w:p w:rsidR="003A7A9C" w:rsidRPr="00625A6A" w:rsidRDefault="003A7A9C" w:rsidP="003A7A9C">
            <w:pPr>
              <w:jc w:val="center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A24E8C">
              <w:rPr>
                <w:rFonts w:eastAsia="Calibri"/>
                <w:sz w:val="20"/>
                <w:szCs w:val="16"/>
                <w:lang w:val="es-MX" w:eastAsia="en-US"/>
              </w:rPr>
              <w:t xml:space="preserve">Establecer las bases para la colaboración, con la finalidad de acercar los servicios que gratuitamente otorga el </w:t>
            </w:r>
            <w:r w:rsidR="0098371C" w:rsidRPr="00A24E8C">
              <w:rPr>
                <w:rFonts w:eastAsia="Calibri"/>
                <w:sz w:val="20"/>
                <w:szCs w:val="16"/>
                <w:lang w:val="es-MX" w:eastAsia="en-US"/>
              </w:rPr>
              <w:t>Instituto a las comunidades de E</w:t>
            </w:r>
            <w:r w:rsidRPr="00A24E8C">
              <w:rPr>
                <w:rFonts w:eastAsia="Calibri"/>
                <w:sz w:val="20"/>
                <w:szCs w:val="16"/>
                <w:lang w:val="es-MX" w:eastAsia="en-US"/>
              </w:rPr>
              <w:t>l Municipio</w:t>
            </w:r>
            <w:r w:rsidR="0098371C" w:rsidRPr="00A24E8C">
              <w:rPr>
                <w:rFonts w:eastAsia="Calibri"/>
                <w:sz w:val="20"/>
                <w:szCs w:val="16"/>
                <w:lang w:val="es-MX" w:eastAsia="en-US"/>
              </w:rPr>
              <w:t xml:space="preserve">, a través de la asesoría jurídica en jornadas mediante el programa Defensor Público Itinerante a sus habitantes, evitando su traslado a las oficinas de la Dirección Regional de Toluca de El Instituto. </w:t>
            </w:r>
            <w:r w:rsidRPr="00A24E8C">
              <w:rPr>
                <w:rFonts w:eastAsia="Calibri"/>
                <w:sz w:val="20"/>
                <w:szCs w:val="16"/>
                <w:lang w:val="es-MX" w:eastAsia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A7A9C" w:rsidRDefault="0098371C" w:rsidP="003A7A9C">
            <w:pPr>
              <w:jc w:val="center"/>
              <w:rPr>
                <w:rFonts w:eastAsia="Calibri"/>
                <w:b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b/>
                <w:sz w:val="20"/>
                <w:szCs w:val="16"/>
                <w:lang w:val="es-MX" w:eastAsia="en-US"/>
              </w:rPr>
              <w:t>INSTITUTO DE LA DEFENSORÍA PÚBLICA DEL ESTADO DE MÉXICO</w:t>
            </w:r>
          </w:p>
        </w:tc>
        <w:tc>
          <w:tcPr>
            <w:tcW w:w="1984" w:type="dxa"/>
            <w:vAlign w:val="center"/>
          </w:tcPr>
          <w:p w:rsidR="003A7A9C" w:rsidRDefault="00625A6A" w:rsidP="003A7A9C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11/septiembre/2019</w:t>
            </w:r>
          </w:p>
          <w:p w:rsidR="00153C4C" w:rsidRDefault="00153C4C" w:rsidP="00153C4C">
            <w:pPr>
              <w:rPr>
                <w:rFonts w:eastAsia="Calibri"/>
                <w:sz w:val="20"/>
                <w:szCs w:val="16"/>
                <w:lang w:val="es-MX" w:eastAsia="en-US"/>
              </w:rPr>
            </w:pPr>
          </w:p>
        </w:tc>
      </w:tr>
      <w:tr w:rsidR="00153C4C" w:rsidRPr="00F91EBD" w:rsidTr="00153C4C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153C4C" w:rsidRDefault="00977E25" w:rsidP="00977E25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19</w:t>
            </w:r>
          </w:p>
        </w:tc>
        <w:tc>
          <w:tcPr>
            <w:tcW w:w="1552" w:type="dxa"/>
            <w:vAlign w:val="center"/>
          </w:tcPr>
          <w:p w:rsidR="00153C4C" w:rsidRDefault="00153C4C" w:rsidP="00153C4C">
            <w:pPr>
              <w:jc w:val="center"/>
            </w:pPr>
            <w:r w:rsidRPr="00E94B60">
              <w:rPr>
                <w:rFonts w:eastAsia="Calibri"/>
                <w:sz w:val="20"/>
                <w:szCs w:val="16"/>
                <w:lang w:val="es-MX" w:eastAsia="en-US"/>
              </w:rPr>
              <w:t>Convenio</w:t>
            </w:r>
          </w:p>
        </w:tc>
        <w:tc>
          <w:tcPr>
            <w:tcW w:w="3977" w:type="dxa"/>
            <w:vAlign w:val="center"/>
          </w:tcPr>
          <w:p w:rsidR="00153C4C" w:rsidRPr="00A24E8C" w:rsidRDefault="00E63F51" w:rsidP="00153C4C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Convenio modificatorio por monto</w:t>
            </w:r>
          </w:p>
        </w:tc>
        <w:tc>
          <w:tcPr>
            <w:tcW w:w="2410" w:type="dxa"/>
            <w:vAlign w:val="center"/>
          </w:tcPr>
          <w:p w:rsidR="00153C4C" w:rsidRDefault="00E63F51" w:rsidP="00153C4C">
            <w:pPr>
              <w:jc w:val="center"/>
              <w:rPr>
                <w:rFonts w:eastAsia="Calibri"/>
                <w:b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b/>
                <w:sz w:val="20"/>
                <w:szCs w:val="16"/>
                <w:lang w:val="es-MX" w:eastAsia="en-US"/>
              </w:rPr>
              <w:t xml:space="preserve">ADMINISTRADOR ÚNICO </w:t>
            </w:r>
            <w:proofErr w:type="spellStart"/>
            <w:r>
              <w:rPr>
                <w:rFonts w:eastAsia="Calibri"/>
                <w:b/>
                <w:sz w:val="20"/>
                <w:szCs w:val="16"/>
                <w:lang w:val="es-MX" w:eastAsia="en-US"/>
              </w:rPr>
              <w:t>MEIC</w:t>
            </w:r>
            <w:proofErr w:type="spellEnd"/>
            <w:r>
              <w:rPr>
                <w:rFonts w:eastAsia="Calibri"/>
                <w:b/>
                <w:sz w:val="20"/>
                <w:szCs w:val="16"/>
                <w:lang w:val="es-MX" w:eastAsia="en-US"/>
              </w:rPr>
              <w:t xml:space="preserve"> FA S.A. DE C.V.</w:t>
            </w:r>
          </w:p>
          <w:p w:rsidR="00E63F51" w:rsidRPr="00E63F51" w:rsidRDefault="00E63F51" w:rsidP="00153C4C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C. María Guadalupe Carrillo Colorado</w:t>
            </w:r>
          </w:p>
        </w:tc>
        <w:tc>
          <w:tcPr>
            <w:tcW w:w="1984" w:type="dxa"/>
            <w:vAlign w:val="center"/>
          </w:tcPr>
          <w:p w:rsidR="00153C4C" w:rsidRDefault="00E63F51" w:rsidP="00153C4C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01/octubre/2019</w:t>
            </w:r>
          </w:p>
        </w:tc>
      </w:tr>
      <w:tr w:rsidR="00153C4C" w:rsidRPr="00F91EBD" w:rsidTr="00153C4C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153C4C" w:rsidRDefault="00977E25" w:rsidP="00153C4C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20</w:t>
            </w:r>
            <w:bookmarkStart w:id="0" w:name="_GoBack"/>
            <w:bookmarkEnd w:id="0"/>
          </w:p>
        </w:tc>
        <w:tc>
          <w:tcPr>
            <w:tcW w:w="1552" w:type="dxa"/>
            <w:vAlign w:val="center"/>
          </w:tcPr>
          <w:p w:rsidR="00153C4C" w:rsidRDefault="00153C4C" w:rsidP="00153C4C">
            <w:pPr>
              <w:jc w:val="center"/>
            </w:pPr>
            <w:r w:rsidRPr="00E94B60">
              <w:rPr>
                <w:rFonts w:eastAsia="Calibri"/>
                <w:sz w:val="20"/>
                <w:szCs w:val="16"/>
                <w:lang w:val="es-MX" w:eastAsia="en-US"/>
              </w:rPr>
              <w:t>Convenio</w:t>
            </w:r>
          </w:p>
        </w:tc>
        <w:tc>
          <w:tcPr>
            <w:tcW w:w="3977" w:type="dxa"/>
            <w:vAlign w:val="center"/>
          </w:tcPr>
          <w:p w:rsidR="00153C4C" w:rsidRPr="00A24E8C" w:rsidRDefault="00E63F51" w:rsidP="00977E25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Acciones necesarias para el mejoramiento de la vivienda social</w:t>
            </w:r>
            <w:r w:rsidR="00977E25">
              <w:rPr>
                <w:rFonts w:eastAsia="Calibri"/>
                <w:sz w:val="20"/>
                <w:szCs w:val="16"/>
                <w:lang w:val="es-MX" w:eastAsia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53C4C" w:rsidRDefault="00977E25" w:rsidP="00153C4C">
            <w:pPr>
              <w:jc w:val="center"/>
              <w:rPr>
                <w:rFonts w:eastAsia="Calibri"/>
                <w:b/>
                <w:sz w:val="20"/>
                <w:szCs w:val="16"/>
                <w:lang w:val="es-MX"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16"/>
                <w:lang w:val="es-MX" w:eastAsia="en-US"/>
              </w:rPr>
              <w:t>IMEVIS</w:t>
            </w:r>
            <w:proofErr w:type="spellEnd"/>
          </w:p>
        </w:tc>
        <w:tc>
          <w:tcPr>
            <w:tcW w:w="1984" w:type="dxa"/>
            <w:vAlign w:val="center"/>
          </w:tcPr>
          <w:p w:rsidR="00153C4C" w:rsidRDefault="00977E25" w:rsidP="00153C4C">
            <w:pPr>
              <w:jc w:val="center"/>
              <w:rPr>
                <w:rFonts w:eastAsia="Calibri"/>
                <w:sz w:val="20"/>
                <w:szCs w:val="16"/>
                <w:lang w:val="es-MX" w:eastAsia="en-US"/>
              </w:rPr>
            </w:pPr>
            <w:r>
              <w:rPr>
                <w:rFonts w:eastAsia="Calibri"/>
                <w:sz w:val="20"/>
                <w:szCs w:val="16"/>
                <w:lang w:val="es-MX" w:eastAsia="en-US"/>
              </w:rPr>
              <w:t>07/marzo/2019</w:t>
            </w:r>
          </w:p>
        </w:tc>
      </w:tr>
    </w:tbl>
    <w:p w:rsidR="00BD3160" w:rsidRPr="00F91EBD" w:rsidRDefault="00BD3160" w:rsidP="00F91EBD">
      <w:pPr>
        <w:jc w:val="center"/>
        <w:rPr>
          <w:rFonts w:eastAsia="Calibri"/>
          <w:sz w:val="20"/>
          <w:szCs w:val="16"/>
          <w:lang w:val="es-MX" w:eastAsia="en-US"/>
        </w:rPr>
      </w:pPr>
    </w:p>
    <w:sectPr w:rsidR="00BD3160" w:rsidRPr="00F91EBD" w:rsidSect="00F34E08">
      <w:headerReference w:type="default" r:id="rId8"/>
      <w:footerReference w:type="default" r:id="rId9"/>
      <w:pgSz w:w="12240" w:h="15840" w:code="1"/>
      <w:pgMar w:top="1701" w:right="1418" w:bottom="1418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5E" w:rsidRDefault="00ED6E5E" w:rsidP="00A439BB">
      <w:pPr>
        <w:spacing w:line="240" w:lineRule="auto"/>
      </w:pPr>
      <w:r>
        <w:separator/>
      </w:r>
    </w:p>
  </w:endnote>
  <w:endnote w:type="continuationSeparator" w:id="0">
    <w:p w:rsidR="00ED6E5E" w:rsidRDefault="00ED6E5E" w:rsidP="00A43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46" w:rsidRPr="00761FCE" w:rsidRDefault="005C6446" w:rsidP="002E2F16">
    <w:pPr>
      <w:jc w:val="both"/>
      <w:rPr>
        <w:rFonts w:eastAsia="Calibri"/>
        <w:sz w:val="20"/>
        <w:szCs w:val="18"/>
        <w:lang w:val="en-US" w:eastAsia="en-US"/>
      </w:rPr>
    </w:pPr>
  </w:p>
  <w:p w:rsidR="005C6446" w:rsidRPr="00761FCE" w:rsidRDefault="005C6446" w:rsidP="00761FCE">
    <w:pPr>
      <w:pStyle w:val="Piedepgina"/>
      <w:jc w:val="center"/>
      <w:rPr>
        <w:b/>
        <w:sz w:val="24"/>
        <w:lang w:val="en-US"/>
      </w:rPr>
    </w:pPr>
    <w:proofErr w:type="spellStart"/>
    <w:r w:rsidRPr="00761FCE">
      <w:rPr>
        <w:b/>
        <w:sz w:val="24"/>
        <w:lang w:val="en-US"/>
      </w:rPr>
      <w:t>Gobierno</w:t>
    </w:r>
    <w:proofErr w:type="spellEnd"/>
    <w:r w:rsidRPr="00761FCE">
      <w:rPr>
        <w:b/>
        <w:sz w:val="24"/>
        <w:lang w:val="en-US"/>
      </w:rPr>
      <w:t xml:space="preserve"> Municipal de Tenango del Valle, Estado de México</w:t>
    </w:r>
    <w:r>
      <w:rPr>
        <w:b/>
        <w:sz w:val="24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5E" w:rsidRDefault="00ED6E5E" w:rsidP="00A439BB">
      <w:pPr>
        <w:spacing w:line="240" w:lineRule="auto"/>
      </w:pPr>
      <w:r>
        <w:separator/>
      </w:r>
    </w:p>
  </w:footnote>
  <w:footnote w:type="continuationSeparator" w:id="0">
    <w:p w:rsidR="00ED6E5E" w:rsidRDefault="00ED6E5E" w:rsidP="00A439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8C" w:rsidRDefault="00A24E8C" w:rsidP="00BD3160">
    <w:pPr>
      <w:tabs>
        <w:tab w:val="left" w:pos="5820"/>
      </w:tabs>
      <w:spacing w:line="360" w:lineRule="auto"/>
      <w:jc w:val="center"/>
      <w:rPr>
        <w:b/>
        <w:sz w:val="18"/>
        <w:lang w:val="es-MX"/>
      </w:rPr>
    </w:pPr>
    <w:r>
      <w:rPr>
        <w:b/>
        <w:sz w:val="18"/>
        <w:lang w:val="es-MX"/>
      </w:rPr>
      <w:t>(Anexo único)</w:t>
    </w:r>
  </w:p>
  <w:p w:rsidR="005C6446" w:rsidRPr="00616950" w:rsidRDefault="005C6446" w:rsidP="00BD3160">
    <w:pPr>
      <w:tabs>
        <w:tab w:val="left" w:pos="5820"/>
      </w:tabs>
      <w:spacing w:line="360" w:lineRule="auto"/>
      <w:jc w:val="center"/>
      <w:rPr>
        <w:b/>
        <w:sz w:val="18"/>
        <w:lang w:val="es-MX"/>
      </w:rPr>
    </w:pPr>
    <w:r>
      <w:rPr>
        <w:noProof/>
        <w:lang w:val="es-MX" w:eastAsia="es-MX"/>
      </w:rPr>
      <w:drawing>
        <wp:anchor distT="114300" distB="114300" distL="114300" distR="114300" simplePos="0" relativeHeight="251657216" behindDoc="0" locked="0" layoutInCell="1" allowOverlap="1">
          <wp:simplePos x="0" y="0"/>
          <wp:positionH relativeFrom="column">
            <wp:posOffset>5296704</wp:posOffset>
          </wp:positionH>
          <wp:positionV relativeFrom="paragraph">
            <wp:posOffset>-183719</wp:posOffset>
          </wp:positionV>
          <wp:extent cx="1261110" cy="807720"/>
          <wp:effectExtent l="19050" t="0" r="0" b="0"/>
          <wp:wrapSquare wrapText="bothSides" distT="114300" distB="11430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1110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-744069</wp:posOffset>
          </wp:positionH>
          <wp:positionV relativeFrom="paragraph">
            <wp:posOffset>-208047</wp:posOffset>
          </wp:positionV>
          <wp:extent cx="876300" cy="822960"/>
          <wp:effectExtent l="19050" t="0" r="0" b="0"/>
          <wp:wrapSquare wrapText="bothSides" distT="114300" distB="11430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16950">
      <w:rPr>
        <w:b/>
        <w:sz w:val="18"/>
        <w:lang w:val="es-MX"/>
      </w:rPr>
      <w:t>AYUNTAMIENTO CONSTITUCIONAL DE TENANGO DEL VALLE, MÉXICO, 2019-2021</w:t>
    </w:r>
  </w:p>
  <w:p w:rsidR="005C6446" w:rsidRPr="00616950" w:rsidRDefault="005C6446" w:rsidP="00BD3160">
    <w:pPr>
      <w:tabs>
        <w:tab w:val="left" w:pos="5820"/>
      </w:tabs>
      <w:spacing w:line="360" w:lineRule="auto"/>
      <w:jc w:val="center"/>
      <w:rPr>
        <w:b/>
        <w:sz w:val="18"/>
        <w:lang w:val="es-MX"/>
      </w:rPr>
    </w:pPr>
    <w:r w:rsidRPr="00616950">
      <w:rPr>
        <w:b/>
        <w:sz w:val="18"/>
        <w:lang w:val="es-MX"/>
      </w:rPr>
      <w:t>SECRETARÍA DEL AYUNTAMIENTO</w:t>
    </w:r>
  </w:p>
  <w:p w:rsidR="005C6446" w:rsidRPr="00BD3160" w:rsidRDefault="005C6446" w:rsidP="00BD3160">
    <w:pPr>
      <w:tabs>
        <w:tab w:val="left" w:pos="5820"/>
      </w:tabs>
      <w:spacing w:line="360" w:lineRule="auto"/>
      <w:jc w:val="center"/>
      <w:rPr>
        <w:b/>
        <w:lang w:val="es-MX"/>
      </w:rPr>
    </w:pPr>
    <w:r>
      <w:rPr>
        <w:b/>
        <w:sz w:val="18"/>
        <w:lang w:val="es-MX"/>
      </w:rPr>
      <w:t>R</w:t>
    </w:r>
    <w:r w:rsidR="000C625F">
      <w:rPr>
        <w:b/>
        <w:sz w:val="18"/>
        <w:lang w:val="es-MX"/>
      </w:rPr>
      <w:t xml:space="preserve">ELACIÓN DE </w:t>
    </w:r>
    <w:r w:rsidR="00081A12">
      <w:rPr>
        <w:b/>
        <w:sz w:val="18"/>
        <w:lang w:val="es-MX"/>
      </w:rPr>
      <w:t>CONVENIOS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120D"/>
    <w:multiLevelType w:val="hybridMultilevel"/>
    <w:tmpl w:val="6C8ED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1482"/>
    <w:multiLevelType w:val="hybridMultilevel"/>
    <w:tmpl w:val="F374666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8C5DC1"/>
    <w:multiLevelType w:val="hybridMultilevel"/>
    <w:tmpl w:val="33CCA2FC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32432"/>
    <w:multiLevelType w:val="hybridMultilevel"/>
    <w:tmpl w:val="7C68074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A4319F"/>
    <w:multiLevelType w:val="hybridMultilevel"/>
    <w:tmpl w:val="4B30D4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40F2"/>
    <w:multiLevelType w:val="hybridMultilevel"/>
    <w:tmpl w:val="C0C86044"/>
    <w:lvl w:ilvl="0" w:tplc="AFDAB9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1473D"/>
    <w:multiLevelType w:val="hybridMultilevel"/>
    <w:tmpl w:val="F0D6D7E6"/>
    <w:lvl w:ilvl="0" w:tplc="A6904F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F337B"/>
    <w:multiLevelType w:val="hybridMultilevel"/>
    <w:tmpl w:val="6B6A5250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3B0280A"/>
    <w:multiLevelType w:val="hybridMultilevel"/>
    <w:tmpl w:val="4B205DEE"/>
    <w:lvl w:ilvl="0" w:tplc="00E0E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42652"/>
    <w:multiLevelType w:val="hybridMultilevel"/>
    <w:tmpl w:val="9096420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0E6E09"/>
    <w:multiLevelType w:val="hybridMultilevel"/>
    <w:tmpl w:val="35DA5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E13EC"/>
    <w:multiLevelType w:val="hybridMultilevel"/>
    <w:tmpl w:val="2F505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11804"/>
    <w:multiLevelType w:val="hybridMultilevel"/>
    <w:tmpl w:val="1CD8E250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4D7D0C96"/>
    <w:multiLevelType w:val="hybridMultilevel"/>
    <w:tmpl w:val="2F505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93214"/>
    <w:multiLevelType w:val="hybridMultilevel"/>
    <w:tmpl w:val="ACA4BD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62E59"/>
    <w:multiLevelType w:val="hybridMultilevel"/>
    <w:tmpl w:val="8C5AE5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806EB"/>
    <w:multiLevelType w:val="hybridMultilevel"/>
    <w:tmpl w:val="468CEB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43FB9"/>
    <w:multiLevelType w:val="hybridMultilevel"/>
    <w:tmpl w:val="FDECFF4E"/>
    <w:lvl w:ilvl="0" w:tplc="E1365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A1600"/>
    <w:multiLevelType w:val="hybridMultilevel"/>
    <w:tmpl w:val="49E0819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6F158D"/>
    <w:multiLevelType w:val="hybridMultilevel"/>
    <w:tmpl w:val="2F505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A1500"/>
    <w:multiLevelType w:val="hybridMultilevel"/>
    <w:tmpl w:val="8522ECD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C56099"/>
    <w:multiLevelType w:val="hybridMultilevel"/>
    <w:tmpl w:val="2F505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A7FF8"/>
    <w:multiLevelType w:val="hybridMultilevel"/>
    <w:tmpl w:val="4B30D4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5"/>
  </w:num>
  <w:num w:numId="5">
    <w:abstractNumId w:val="1"/>
  </w:num>
  <w:num w:numId="6">
    <w:abstractNumId w:val="20"/>
  </w:num>
  <w:num w:numId="7">
    <w:abstractNumId w:val="22"/>
  </w:num>
  <w:num w:numId="8">
    <w:abstractNumId w:val="4"/>
  </w:num>
  <w:num w:numId="9">
    <w:abstractNumId w:val="16"/>
  </w:num>
  <w:num w:numId="10">
    <w:abstractNumId w:val="0"/>
  </w:num>
  <w:num w:numId="11">
    <w:abstractNumId w:val="13"/>
  </w:num>
  <w:num w:numId="12">
    <w:abstractNumId w:val="11"/>
  </w:num>
  <w:num w:numId="13">
    <w:abstractNumId w:val="19"/>
  </w:num>
  <w:num w:numId="14">
    <w:abstractNumId w:val="21"/>
  </w:num>
  <w:num w:numId="15">
    <w:abstractNumId w:val="14"/>
  </w:num>
  <w:num w:numId="16">
    <w:abstractNumId w:val="18"/>
  </w:num>
  <w:num w:numId="17">
    <w:abstractNumId w:val="17"/>
  </w:num>
  <w:num w:numId="18">
    <w:abstractNumId w:val="8"/>
  </w:num>
  <w:num w:numId="19">
    <w:abstractNumId w:val="9"/>
  </w:num>
  <w:num w:numId="20">
    <w:abstractNumId w:val="2"/>
  </w:num>
  <w:num w:numId="21">
    <w:abstractNumId w:val="5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9BB"/>
    <w:rsid w:val="000026C2"/>
    <w:rsid w:val="000038A6"/>
    <w:rsid w:val="000109AE"/>
    <w:rsid w:val="00015000"/>
    <w:rsid w:val="000205A1"/>
    <w:rsid w:val="00030788"/>
    <w:rsid w:val="00037733"/>
    <w:rsid w:val="0004138B"/>
    <w:rsid w:val="00064365"/>
    <w:rsid w:val="00067F5C"/>
    <w:rsid w:val="00076E67"/>
    <w:rsid w:val="00081A12"/>
    <w:rsid w:val="00095A9D"/>
    <w:rsid w:val="000B7DB0"/>
    <w:rsid w:val="000C4876"/>
    <w:rsid w:val="000C5016"/>
    <w:rsid w:val="000C625F"/>
    <w:rsid w:val="000E5974"/>
    <w:rsid w:val="000E651A"/>
    <w:rsid w:val="000F4498"/>
    <w:rsid w:val="000F5C5F"/>
    <w:rsid w:val="001033CF"/>
    <w:rsid w:val="00112DD7"/>
    <w:rsid w:val="001224B3"/>
    <w:rsid w:val="00135605"/>
    <w:rsid w:val="00153C4C"/>
    <w:rsid w:val="001653F8"/>
    <w:rsid w:val="00165A80"/>
    <w:rsid w:val="001722E8"/>
    <w:rsid w:val="00174986"/>
    <w:rsid w:val="00192E78"/>
    <w:rsid w:val="001943AB"/>
    <w:rsid w:val="001951DA"/>
    <w:rsid w:val="001B505E"/>
    <w:rsid w:val="001D0D5D"/>
    <w:rsid w:val="001D5CC2"/>
    <w:rsid w:val="001E1135"/>
    <w:rsid w:val="001E6B58"/>
    <w:rsid w:val="0020554C"/>
    <w:rsid w:val="00210152"/>
    <w:rsid w:val="00237BE8"/>
    <w:rsid w:val="00245A81"/>
    <w:rsid w:val="0024633B"/>
    <w:rsid w:val="002505FE"/>
    <w:rsid w:val="00254AB4"/>
    <w:rsid w:val="002953E9"/>
    <w:rsid w:val="002B63DC"/>
    <w:rsid w:val="002E2F16"/>
    <w:rsid w:val="002E525F"/>
    <w:rsid w:val="003104B9"/>
    <w:rsid w:val="00312E27"/>
    <w:rsid w:val="00316F91"/>
    <w:rsid w:val="00317D8D"/>
    <w:rsid w:val="00320A03"/>
    <w:rsid w:val="003478DC"/>
    <w:rsid w:val="00357B8B"/>
    <w:rsid w:val="00360090"/>
    <w:rsid w:val="00374341"/>
    <w:rsid w:val="003743F3"/>
    <w:rsid w:val="00376E67"/>
    <w:rsid w:val="00384596"/>
    <w:rsid w:val="00386709"/>
    <w:rsid w:val="00387602"/>
    <w:rsid w:val="003A2590"/>
    <w:rsid w:val="003A7A9C"/>
    <w:rsid w:val="003B411A"/>
    <w:rsid w:val="003C599A"/>
    <w:rsid w:val="003D2B42"/>
    <w:rsid w:val="003E62F4"/>
    <w:rsid w:val="003F5FC8"/>
    <w:rsid w:val="0042489F"/>
    <w:rsid w:val="00454BD8"/>
    <w:rsid w:val="004A53BB"/>
    <w:rsid w:val="004B3F71"/>
    <w:rsid w:val="004D2E89"/>
    <w:rsid w:val="004D68BD"/>
    <w:rsid w:val="005006C4"/>
    <w:rsid w:val="00501D7A"/>
    <w:rsid w:val="00520B6F"/>
    <w:rsid w:val="00523AA8"/>
    <w:rsid w:val="005729C9"/>
    <w:rsid w:val="005978BC"/>
    <w:rsid w:val="005A7B19"/>
    <w:rsid w:val="005A7CE8"/>
    <w:rsid w:val="005B018A"/>
    <w:rsid w:val="005B7581"/>
    <w:rsid w:val="005C6446"/>
    <w:rsid w:val="005D0582"/>
    <w:rsid w:val="005D4F00"/>
    <w:rsid w:val="005E2AC7"/>
    <w:rsid w:val="005F2DD1"/>
    <w:rsid w:val="006056D2"/>
    <w:rsid w:val="006058F7"/>
    <w:rsid w:val="00605AE1"/>
    <w:rsid w:val="006114BE"/>
    <w:rsid w:val="00622EEA"/>
    <w:rsid w:val="00625A6A"/>
    <w:rsid w:val="006679D9"/>
    <w:rsid w:val="00674935"/>
    <w:rsid w:val="00674D32"/>
    <w:rsid w:val="00676AB0"/>
    <w:rsid w:val="00684B83"/>
    <w:rsid w:val="006A2425"/>
    <w:rsid w:val="006B44B6"/>
    <w:rsid w:val="006C096C"/>
    <w:rsid w:val="006F4537"/>
    <w:rsid w:val="007012CC"/>
    <w:rsid w:val="0070211A"/>
    <w:rsid w:val="007144B0"/>
    <w:rsid w:val="00714E2A"/>
    <w:rsid w:val="00716F3F"/>
    <w:rsid w:val="00723C4C"/>
    <w:rsid w:val="00755198"/>
    <w:rsid w:val="00761FCE"/>
    <w:rsid w:val="00780569"/>
    <w:rsid w:val="00797310"/>
    <w:rsid w:val="00797A3F"/>
    <w:rsid w:val="007D3237"/>
    <w:rsid w:val="007E31B4"/>
    <w:rsid w:val="007E54E2"/>
    <w:rsid w:val="007F774E"/>
    <w:rsid w:val="00800C2F"/>
    <w:rsid w:val="00802000"/>
    <w:rsid w:val="008023E9"/>
    <w:rsid w:val="00815AFD"/>
    <w:rsid w:val="008326FF"/>
    <w:rsid w:val="00880AE3"/>
    <w:rsid w:val="008A01D3"/>
    <w:rsid w:val="008A27FF"/>
    <w:rsid w:val="008B5077"/>
    <w:rsid w:val="008B54E6"/>
    <w:rsid w:val="008C0137"/>
    <w:rsid w:val="008C2652"/>
    <w:rsid w:val="008C4B21"/>
    <w:rsid w:val="008D500A"/>
    <w:rsid w:val="00923038"/>
    <w:rsid w:val="00926162"/>
    <w:rsid w:val="00943665"/>
    <w:rsid w:val="00963FC5"/>
    <w:rsid w:val="00970B3C"/>
    <w:rsid w:val="009720E0"/>
    <w:rsid w:val="00972F07"/>
    <w:rsid w:val="00977B19"/>
    <w:rsid w:val="00977E25"/>
    <w:rsid w:val="009821C5"/>
    <w:rsid w:val="0098371C"/>
    <w:rsid w:val="00996902"/>
    <w:rsid w:val="009A52BE"/>
    <w:rsid w:val="009B366E"/>
    <w:rsid w:val="009C019E"/>
    <w:rsid w:val="009C3203"/>
    <w:rsid w:val="009D0A2C"/>
    <w:rsid w:val="009D3A97"/>
    <w:rsid w:val="009D485D"/>
    <w:rsid w:val="00A1477B"/>
    <w:rsid w:val="00A2019A"/>
    <w:rsid w:val="00A24E8C"/>
    <w:rsid w:val="00A26B4D"/>
    <w:rsid w:val="00A37BFA"/>
    <w:rsid w:val="00A40342"/>
    <w:rsid w:val="00A439BB"/>
    <w:rsid w:val="00A51700"/>
    <w:rsid w:val="00A57A85"/>
    <w:rsid w:val="00A66062"/>
    <w:rsid w:val="00A75BCA"/>
    <w:rsid w:val="00A911F0"/>
    <w:rsid w:val="00AA740D"/>
    <w:rsid w:val="00AB419B"/>
    <w:rsid w:val="00AB6F8E"/>
    <w:rsid w:val="00AB7137"/>
    <w:rsid w:val="00AC4354"/>
    <w:rsid w:val="00AE0307"/>
    <w:rsid w:val="00AE0984"/>
    <w:rsid w:val="00AE54C3"/>
    <w:rsid w:val="00AE6A8C"/>
    <w:rsid w:val="00AF1F0E"/>
    <w:rsid w:val="00B1401A"/>
    <w:rsid w:val="00B15CB8"/>
    <w:rsid w:val="00B1614F"/>
    <w:rsid w:val="00B1635E"/>
    <w:rsid w:val="00B16A25"/>
    <w:rsid w:val="00B303EA"/>
    <w:rsid w:val="00B406C5"/>
    <w:rsid w:val="00B41688"/>
    <w:rsid w:val="00B56B6B"/>
    <w:rsid w:val="00B62DA7"/>
    <w:rsid w:val="00B70B1E"/>
    <w:rsid w:val="00B72983"/>
    <w:rsid w:val="00B84B23"/>
    <w:rsid w:val="00B91326"/>
    <w:rsid w:val="00B91DD9"/>
    <w:rsid w:val="00BA5ECA"/>
    <w:rsid w:val="00BB203D"/>
    <w:rsid w:val="00BC1839"/>
    <w:rsid w:val="00BC4CFC"/>
    <w:rsid w:val="00BD3160"/>
    <w:rsid w:val="00BD5D71"/>
    <w:rsid w:val="00C01956"/>
    <w:rsid w:val="00C059A1"/>
    <w:rsid w:val="00C14830"/>
    <w:rsid w:val="00C26D0B"/>
    <w:rsid w:val="00C313A1"/>
    <w:rsid w:val="00C34CC8"/>
    <w:rsid w:val="00C3594D"/>
    <w:rsid w:val="00C42917"/>
    <w:rsid w:val="00C8041A"/>
    <w:rsid w:val="00C809ED"/>
    <w:rsid w:val="00CA2881"/>
    <w:rsid w:val="00CC1F40"/>
    <w:rsid w:val="00CC41CF"/>
    <w:rsid w:val="00CC444C"/>
    <w:rsid w:val="00CF4590"/>
    <w:rsid w:val="00D12065"/>
    <w:rsid w:val="00D15B31"/>
    <w:rsid w:val="00D220A2"/>
    <w:rsid w:val="00D254E4"/>
    <w:rsid w:val="00D32A4A"/>
    <w:rsid w:val="00D42D70"/>
    <w:rsid w:val="00D537CC"/>
    <w:rsid w:val="00D546DE"/>
    <w:rsid w:val="00D54E6E"/>
    <w:rsid w:val="00D55758"/>
    <w:rsid w:val="00D6006B"/>
    <w:rsid w:val="00D66DA1"/>
    <w:rsid w:val="00D763E6"/>
    <w:rsid w:val="00D93B7E"/>
    <w:rsid w:val="00D940C6"/>
    <w:rsid w:val="00D96023"/>
    <w:rsid w:val="00DB02DD"/>
    <w:rsid w:val="00DE5456"/>
    <w:rsid w:val="00DF23A4"/>
    <w:rsid w:val="00E117F2"/>
    <w:rsid w:val="00E16679"/>
    <w:rsid w:val="00E26E3C"/>
    <w:rsid w:val="00E545EA"/>
    <w:rsid w:val="00E63F51"/>
    <w:rsid w:val="00E75F16"/>
    <w:rsid w:val="00E9297B"/>
    <w:rsid w:val="00E938B2"/>
    <w:rsid w:val="00E94577"/>
    <w:rsid w:val="00E96347"/>
    <w:rsid w:val="00EA5631"/>
    <w:rsid w:val="00EB4D83"/>
    <w:rsid w:val="00EB4FCC"/>
    <w:rsid w:val="00EC0A0D"/>
    <w:rsid w:val="00EC2CB5"/>
    <w:rsid w:val="00EC7B43"/>
    <w:rsid w:val="00ED290E"/>
    <w:rsid w:val="00ED6E5E"/>
    <w:rsid w:val="00EF41DD"/>
    <w:rsid w:val="00EF4CAF"/>
    <w:rsid w:val="00EF5DB8"/>
    <w:rsid w:val="00EF7948"/>
    <w:rsid w:val="00F01A3E"/>
    <w:rsid w:val="00F05900"/>
    <w:rsid w:val="00F1158C"/>
    <w:rsid w:val="00F21054"/>
    <w:rsid w:val="00F24C97"/>
    <w:rsid w:val="00F34E08"/>
    <w:rsid w:val="00F3628F"/>
    <w:rsid w:val="00F36AEE"/>
    <w:rsid w:val="00F602B2"/>
    <w:rsid w:val="00F82E4F"/>
    <w:rsid w:val="00F8569F"/>
    <w:rsid w:val="00F91EBD"/>
    <w:rsid w:val="00FB03D2"/>
    <w:rsid w:val="00FB405A"/>
    <w:rsid w:val="00FB6001"/>
    <w:rsid w:val="00FB7B43"/>
    <w:rsid w:val="00FC59C3"/>
    <w:rsid w:val="00FD7E51"/>
    <w:rsid w:val="00FE34A3"/>
    <w:rsid w:val="00FE4CDD"/>
    <w:rsid w:val="00FF3B2A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93E8F55-FB95-424B-AD7F-738691EF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39BB"/>
  </w:style>
  <w:style w:type="paragraph" w:styleId="Ttulo1">
    <w:name w:val="heading 1"/>
    <w:basedOn w:val="Normal"/>
    <w:next w:val="Normal"/>
    <w:rsid w:val="00A439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A439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A439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A439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A439B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A439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439BB"/>
  </w:style>
  <w:style w:type="table" w:customStyle="1" w:styleId="TableNormal">
    <w:name w:val="Table Normal"/>
    <w:rsid w:val="00A43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A439BB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A43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A439BB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4836F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6F0"/>
  </w:style>
  <w:style w:type="paragraph" w:styleId="Piedepgina">
    <w:name w:val="footer"/>
    <w:basedOn w:val="Normal"/>
    <w:link w:val="PiedepginaCar"/>
    <w:uiPriority w:val="99"/>
    <w:unhideWhenUsed/>
    <w:rsid w:val="004836F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6F0"/>
  </w:style>
  <w:style w:type="paragraph" w:styleId="Textodeglobo">
    <w:name w:val="Balloon Text"/>
    <w:basedOn w:val="Normal"/>
    <w:link w:val="TextodegloboCar"/>
    <w:uiPriority w:val="99"/>
    <w:semiHidden/>
    <w:unhideWhenUsed/>
    <w:rsid w:val="000038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8A6"/>
    <w:rPr>
      <w:rFonts w:ascii="Segoe UI" w:hAnsi="Segoe UI" w:cs="Segoe UI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3E62F4"/>
  </w:style>
  <w:style w:type="character" w:customStyle="1" w:styleId="SaludoCar">
    <w:name w:val="Saludo Car"/>
    <w:basedOn w:val="Fuentedeprrafopredeter"/>
    <w:link w:val="Saludo"/>
    <w:uiPriority w:val="99"/>
    <w:rsid w:val="003E62F4"/>
  </w:style>
  <w:style w:type="paragraph" w:customStyle="1" w:styleId="ListaCC">
    <w:name w:val="Lista CC."/>
    <w:basedOn w:val="Normal"/>
    <w:rsid w:val="003E62F4"/>
  </w:style>
  <w:style w:type="paragraph" w:styleId="Textoindependiente">
    <w:name w:val="Body Text"/>
    <w:basedOn w:val="Normal"/>
    <w:link w:val="TextoindependienteCar"/>
    <w:uiPriority w:val="99"/>
    <w:unhideWhenUsed/>
    <w:rsid w:val="003E62F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62F4"/>
  </w:style>
  <w:style w:type="paragraph" w:styleId="Prrafodelista">
    <w:name w:val="List Paragraph"/>
    <w:basedOn w:val="Normal"/>
    <w:link w:val="PrrafodelistaCar"/>
    <w:uiPriority w:val="34"/>
    <w:qFormat/>
    <w:rsid w:val="009821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54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EB4D83"/>
  </w:style>
  <w:style w:type="character" w:customStyle="1" w:styleId="a">
    <w:name w:val="a"/>
    <w:basedOn w:val="Fuentedeprrafopredeter"/>
    <w:rsid w:val="005D4F00"/>
  </w:style>
  <w:style w:type="character" w:customStyle="1" w:styleId="l">
    <w:name w:val="l"/>
    <w:basedOn w:val="Fuentedeprrafopredeter"/>
    <w:rsid w:val="005D4F00"/>
  </w:style>
  <w:style w:type="paragraph" w:styleId="Sinespaciado">
    <w:name w:val="No Spacing"/>
    <w:link w:val="SinespaciadoCar"/>
    <w:uiPriority w:val="1"/>
    <w:qFormat/>
    <w:rsid w:val="001B505E"/>
    <w:pPr>
      <w:jc w:val="center"/>
    </w:pPr>
    <w:rPr>
      <w:rFonts w:eastAsia="Calibri"/>
      <w:b/>
      <w:sz w:val="24"/>
      <w:szCs w:val="24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1B505E"/>
    <w:rPr>
      <w:rFonts w:eastAsia="Calibri"/>
      <w:b/>
      <w:sz w:val="24"/>
      <w:szCs w:val="24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B16A25"/>
    <w:rPr>
      <w:b/>
      <w:bCs/>
    </w:rPr>
  </w:style>
  <w:style w:type="paragraph" w:styleId="NormalWeb">
    <w:name w:val="Normal (Web)"/>
    <w:basedOn w:val="Normal"/>
    <w:uiPriority w:val="99"/>
    <w:unhideWhenUsed/>
    <w:rsid w:val="00B1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B16A25"/>
    <w:pPr>
      <w:autoSpaceDE w:val="0"/>
      <w:autoSpaceDN w:val="0"/>
      <w:adjustRightInd w:val="0"/>
      <w:spacing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36797-EA62-480D-BCFA-5BFEC0B9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avila</dc:creator>
  <cp:lastModifiedBy>Emanuel Vazquez Vazquez</cp:lastModifiedBy>
  <cp:revision>7</cp:revision>
  <cp:lastPrinted>2020-02-04T22:15:00Z</cp:lastPrinted>
  <dcterms:created xsi:type="dcterms:W3CDTF">2020-02-04T20:13:00Z</dcterms:created>
  <dcterms:modified xsi:type="dcterms:W3CDTF">2020-02-12T23:14:00Z</dcterms:modified>
</cp:coreProperties>
</file>